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CEE" w:rsidRDefault="00A76CEE" w:rsidP="00A76CEE">
      <w:pPr>
        <w:jc w:val="center"/>
        <w:rPr>
          <w:rFonts w:asciiTheme="minorBidi" w:hAnsiTheme="minorBidi" w:cstheme="minorBidi"/>
          <w:b/>
          <w:bCs/>
          <w:sz w:val="28"/>
          <w:szCs w:val="28"/>
          <w:lang w:val="en-GB"/>
        </w:rPr>
      </w:pPr>
    </w:p>
    <w:p w:rsidR="00A76CEE" w:rsidRDefault="00A76CEE" w:rsidP="00A76CEE">
      <w:pPr>
        <w:jc w:val="center"/>
        <w:rPr>
          <w:rFonts w:asciiTheme="minorBidi" w:hAnsiTheme="minorBidi" w:cstheme="minorBidi"/>
          <w:b/>
          <w:bCs/>
          <w:sz w:val="28"/>
          <w:szCs w:val="28"/>
          <w:lang w:val="en-GB"/>
        </w:rPr>
      </w:pPr>
    </w:p>
    <w:p w:rsidR="00032C61" w:rsidRDefault="009213BC" w:rsidP="00AF65FA">
      <w:pPr>
        <w:jc w:val="center"/>
        <w:rPr>
          <w:rFonts w:asciiTheme="minorBidi" w:hAnsiTheme="minorBidi" w:cstheme="minorBidi"/>
          <w:b/>
          <w:bCs/>
          <w:sz w:val="28"/>
          <w:szCs w:val="28"/>
          <w:lang w:val="en-GB"/>
        </w:rPr>
      </w:pPr>
      <w:r>
        <w:rPr>
          <w:rFonts w:asciiTheme="minorBidi" w:hAnsiTheme="minorBidi" w:cstheme="minorBidi"/>
          <w:b/>
          <w:bCs/>
          <w:sz w:val="28"/>
          <w:szCs w:val="28"/>
          <w:lang w:val="en-GB"/>
        </w:rPr>
        <w:t xml:space="preserve">An overload of meats and prime cuts arrives every Wednesday at Mistral Restaurant </w:t>
      </w:r>
    </w:p>
    <w:p w:rsidR="00E135FF" w:rsidRDefault="00E135FF" w:rsidP="00AF65FA">
      <w:pPr>
        <w:jc w:val="center"/>
        <w:rPr>
          <w:rFonts w:asciiTheme="minorBidi" w:hAnsiTheme="minorBidi" w:cstheme="minorBidi"/>
          <w:b/>
          <w:bCs/>
          <w:sz w:val="28"/>
          <w:szCs w:val="28"/>
          <w:lang w:val="en-GB"/>
        </w:rPr>
      </w:pPr>
    </w:p>
    <w:p w:rsidR="00E135FF" w:rsidRPr="00A76CEE" w:rsidRDefault="00E135FF" w:rsidP="00AF65FA">
      <w:pPr>
        <w:jc w:val="center"/>
        <w:rPr>
          <w:rFonts w:asciiTheme="minorBidi" w:hAnsiTheme="minorBidi" w:cstheme="minorBidi"/>
          <w:b/>
          <w:bCs/>
          <w:sz w:val="28"/>
          <w:szCs w:val="28"/>
          <w:lang w:val="en-GB"/>
        </w:rPr>
      </w:pPr>
      <w:r>
        <w:rPr>
          <w:rFonts w:asciiTheme="minorBidi" w:hAnsiTheme="minorBidi" w:cstheme="minorBidi"/>
          <w:b/>
          <w:bCs/>
          <w:noProof/>
          <w:sz w:val="28"/>
          <w:szCs w:val="28"/>
        </w:rPr>
        <w:drawing>
          <wp:inline distT="0" distB="0" distL="0" distR="0">
            <wp:extent cx="3524250" cy="23525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0001-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28667" cy="2355461"/>
                    </a:xfrm>
                    <a:prstGeom prst="rect">
                      <a:avLst/>
                    </a:prstGeom>
                  </pic:spPr>
                </pic:pic>
              </a:graphicData>
            </a:graphic>
          </wp:inline>
        </w:drawing>
      </w:r>
    </w:p>
    <w:p w:rsidR="00D861D1" w:rsidRPr="00A76CEE" w:rsidRDefault="00D861D1" w:rsidP="00A76CEE">
      <w:pPr>
        <w:jc w:val="center"/>
        <w:rPr>
          <w:rFonts w:asciiTheme="minorBidi" w:hAnsiTheme="minorBidi" w:cstheme="minorBidi"/>
          <w:b/>
          <w:bCs/>
          <w:sz w:val="28"/>
          <w:szCs w:val="28"/>
          <w:lang w:val="en-GB"/>
        </w:rPr>
      </w:pPr>
    </w:p>
    <w:p w:rsidR="00032C61" w:rsidRPr="001C4054" w:rsidRDefault="00B86C22" w:rsidP="00B86C22">
      <w:pPr>
        <w:jc w:val="center"/>
        <w:rPr>
          <w:rFonts w:asciiTheme="minorBidi" w:hAnsiTheme="minorBidi" w:cstheme="minorBidi"/>
          <w:b/>
          <w:bCs/>
          <w:sz w:val="20"/>
          <w:szCs w:val="20"/>
          <w:lang w:val="en-GB"/>
        </w:rPr>
      </w:pPr>
      <w:r w:rsidRPr="001C4054">
        <w:rPr>
          <w:rFonts w:asciiTheme="minorBidi" w:hAnsiTheme="minorBidi" w:cstheme="minorBidi"/>
          <w:b/>
          <w:bCs/>
          <w:sz w:val="20"/>
          <w:szCs w:val="20"/>
          <w:lang w:val="en-GB"/>
        </w:rPr>
        <w:t>Mövenpick Hotel Ibn Battuta Gate</w:t>
      </w:r>
      <w:r w:rsidR="009213BC" w:rsidRPr="001C4054">
        <w:rPr>
          <w:rFonts w:asciiTheme="minorBidi" w:hAnsiTheme="minorBidi" w:cstheme="minorBidi"/>
          <w:b/>
          <w:bCs/>
          <w:sz w:val="20"/>
          <w:szCs w:val="20"/>
          <w:lang w:val="en-GB"/>
        </w:rPr>
        <w:t xml:space="preserve"> introduces</w:t>
      </w:r>
      <w:r w:rsidRPr="001C4054">
        <w:rPr>
          <w:rFonts w:asciiTheme="minorBidi" w:hAnsiTheme="minorBidi" w:cstheme="minorBidi"/>
          <w:b/>
          <w:bCs/>
          <w:sz w:val="20"/>
          <w:szCs w:val="20"/>
          <w:lang w:val="en-GB"/>
        </w:rPr>
        <w:t xml:space="preserve"> the all-new</w:t>
      </w:r>
      <w:r w:rsidR="009213BC" w:rsidRPr="001C4054">
        <w:rPr>
          <w:rFonts w:asciiTheme="minorBidi" w:hAnsiTheme="minorBidi" w:cstheme="minorBidi"/>
          <w:b/>
          <w:bCs/>
          <w:sz w:val="20"/>
          <w:szCs w:val="20"/>
          <w:lang w:val="en-GB"/>
        </w:rPr>
        <w:t xml:space="preserve"> Butcher’s Night buffet </w:t>
      </w:r>
      <w:r w:rsidR="001C4054" w:rsidRPr="001C4054">
        <w:rPr>
          <w:rFonts w:asciiTheme="minorBidi" w:hAnsiTheme="minorBidi" w:cstheme="minorBidi"/>
          <w:b/>
          <w:bCs/>
          <w:sz w:val="20"/>
          <w:szCs w:val="20"/>
          <w:lang w:val="en-GB"/>
        </w:rPr>
        <w:t>from AED 210</w:t>
      </w:r>
    </w:p>
    <w:p w:rsidR="009213BC" w:rsidRPr="00A76CEE" w:rsidRDefault="009213BC" w:rsidP="009213BC">
      <w:pPr>
        <w:jc w:val="center"/>
        <w:rPr>
          <w:rFonts w:asciiTheme="minorBidi" w:hAnsiTheme="minorBidi" w:cstheme="minorBidi"/>
          <w:sz w:val="20"/>
          <w:szCs w:val="20"/>
          <w:lang w:val="en-GB"/>
        </w:rPr>
      </w:pPr>
    </w:p>
    <w:p w:rsidR="009213BC" w:rsidRDefault="00032C61" w:rsidP="001C4054">
      <w:pPr>
        <w:jc w:val="lowKashida"/>
        <w:rPr>
          <w:rFonts w:asciiTheme="minorBidi" w:hAnsiTheme="minorBidi" w:cstheme="minorBidi"/>
          <w:sz w:val="20"/>
          <w:szCs w:val="20"/>
          <w:lang w:val="en-GB"/>
        </w:rPr>
      </w:pPr>
      <w:r w:rsidRPr="00E135FF">
        <w:rPr>
          <w:rFonts w:asciiTheme="minorBidi" w:hAnsiTheme="minorBidi" w:cstheme="minorBidi"/>
          <w:b/>
          <w:bCs/>
          <w:sz w:val="20"/>
          <w:szCs w:val="20"/>
          <w:lang w:val="en-GB"/>
        </w:rPr>
        <w:t>Dubai, UAE</w:t>
      </w:r>
      <w:r w:rsidRPr="00A76CEE">
        <w:rPr>
          <w:rFonts w:asciiTheme="minorBidi" w:hAnsiTheme="minorBidi" w:cstheme="minorBidi"/>
          <w:sz w:val="20"/>
          <w:szCs w:val="20"/>
          <w:lang w:val="en-GB"/>
        </w:rPr>
        <w:t xml:space="preserve"> </w:t>
      </w:r>
      <w:r w:rsidR="00D861D1" w:rsidRPr="00A76CEE">
        <w:rPr>
          <w:rFonts w:asciiTheme="minorBidi" w:hAnsiTheme="minorBidi" w:cstheme="minorBidi"/>
          <w:sz w:val="20"/>
          <w:szCs w:val="20"/>
          <w:lang w:val="en-GB"/>
        </w:rPr>
        <w:t>–</w:t>
      </w:r>
      <w:r w:rsidR="001C4054">
        <w:rPr>
          <w:rFonts w:asciiTheme="minorBidi" w:hAnsiTheme="minorBidi" w:cstheme="minorBidi"/>
          <w:sz w:val="20"/>
          <w:szCs w:val="20"/>
          <w:lang w:val="en-GB"/>
        </w:rPr>
        <w:t xml:space="preserve"> </w:t>
      </w:r>
      <w:r w:rsidR="007E6359">
        <w:rPr>
          <w:rFonts w:asciiTheme="minorBidi" w:hAnsiTheme="minorBidi" w:cstheme="minorBidi"/>
          <w:sz w:val="20"/>
          <w:szCs w:val="20"/>
          <w:lang w:val="en-GB"/>
        </w:rPr>
        <w:t>Taking place at Mistral Restaurant f</w:t>
      </w:r>
      <w:r w:rsidR="001C4054">
        <w:rPr>
          <w:rFonts w:asciiTheme="minorBidi" w:hAnsiTheme="minorBidi" w:cstheme="minorBidi"/>
          <w:sz w:val="20"/>
          <w:szCs w:val="20"/>
          <w:lang w:val="en-GB"/>
        </w:rPr>
        <w:t>rom 6.30pm</w:t>
      </w:r>
      <w:r w:rsidR="007E6359">
        <w:rPr>
          <w:rFonts w:asciiTheme="minorBidi" w:hAnsiTheme="minorBidi" w:cstheme="minorBidi"/>
          <w:sz w:val="20"/>
          <w:szCs w:val="20"/>
          <w:lang w:val="en-GB"/>
        </w:rPr>
        <w:t xml:space="preserve">–11pm, the all-day dining restaurant is serving a protein-packed buffet </w:t>
      </w:r>
      <w:r w:rsidR="00B86C22">
        <w:rPr>
          <w:rFonts w:asciiTheme="minorBidi" w:hAnsiTheme="minorBidi" w:cstheme="minorBidi"/>
          <w:sz w:val="20"/>
          <w:szCs w:val="20"/>
          <w:lang w:val="en-GB"/>
        </w:rPr>
        <w:t>of unlimited choices of</w:t>
      </w:r>
      <w:r w:rsidR="007E6359">
        <w:rPr>
          <w:rFonts w:asciiTheme="minorBidi" w:hAnsiTheme="minorBidi" w:cstheme="minorBidi"/>
          <w:sz w:val="20"/>
          <w:szCs w:val="20"/>
          <w:lang w:val="en-GB"/>
        </w:rPr>
        <w:t xml:space="preserve"> prime cuts </w:t>
      </w:r>
      <w:r w:rsidR="002D6812">
        <w:rPr>
          <w:rFonts w:asciiTheme="minorBidi" w:hAnsiTheme="minorBidi" w:cstheme="minorBidi"/>
          <w:sz w:val="20"/>
          <w:szCs w:val="20"/>
          <w:lang w:val="en-GB"/>
        </w:rPr>
        <w:t>cooked the way you want.</w:t>
      </w:r>
    </w:p>
    <w:p w:rsidR="009213BC" w:rsidRDefault="009213BC" w:rsidP="009213BC">
      <w:pPr>
        <w:pStyle w:val="Default"/>
        <w:jc w:val="lowKashida"/>
        <w:rPr>
          <w:rFonts w:asciiTheme="minorBidi" w:hAnsiTheme="minorBidi" w:cstheme="minorBidi"/>
          <w:sz w:val="20"/>
          <w:szCs w:val="20"/>
          <w:lang w:val="en-GB"/>
        </w:rPr>
      </w:pPr>
    </w:p>
    <w:p w:rsidR="009213BC" w:rsidRDefault="009213BC" w:rsidP="001C4054">
      <w:pPr>
        <w:pStyle w:val="Default"/>
        <w:jc w:val="lowKashida"/>
        <w:rPr>
          <w:rFonts w:asciiTheme="minorBidi" w:hAnsiTheme="minorBidi" w:cstheme="minorBidi"/>
          <w:sz w:val="20"/>
          <w:szCs w:val="20"/>
          <w:lang w:val="en-GB"/>
        </w:rPr>
      </w:pPr>
      <w:r>
        <w:rPr>
          <w:rFonts w:asciiTheme="minorBidi" w:hAnsiTheme="minorBidi" w:cstheme="minorBidi"/>
          <w:sz w:val="20"/>
          <w:szCs w:val="20"/>
          <w:lang w:val="en-GB"/>
        </w:rPr>
        <w:t>An experience on its own,</w:t>
      </w:r>
      <w:r w:rsidR="001C4054">
        <w:rPr>
          <w:rFonts w:asciiTheme="minorBidi" w:hAnsiTheme="minorBidi" w:cstheme="minorBidi"/>
          <w:sz w:val="20"/>
          <w:szCs w:val="20"/>
          <w:lang w:val="en-GB"/>
        </w:rPr>
        <w:t xml:space="preserve"> diners can handpick and select from an overwhelming array of fresh high-quality meats that the chefs will cook on the spot. </w:t>
      </w:r>
    </w:p>
    <w:p w:rsidR="00B86C22" w:rsidRDefault="00B86C22" w:rsidP="009213BC">
      <w:pPr>
        <w:pStyle w:val="Default"/>
        <w:jc w:val="lowKashida"/>
        <w:rPr>
          <w:rFonts w:asciiTheme="minorBidi" w:hAnsiTheme="minorBidi" w:cstheme="minorBidi"/>
          <w:sz w:val="20"/>
          <w:szCs w:val="20"/>
          <w:lang w:val="en-GB"/>
        </w:rPr>
      </w:pPr>
    </w:p>
    <w:p w:rsidR="00E135FF" w:rsidRDefault="00B86C22" w:rsidP="000E7AB9">
      <w:pPr>
        <w:pStyle w:val="Default"/>
        <w:jc w:val="lowKashida"/>
        <w:rPr>
          <w:rFonts w:asciiTheme="minorBidi" w:hAnsiTheme="minorBidi" w:cstheme="minorBidi"/>
          <w:sz w:val="20"/>
          <w:szCs w:val="20"/>
          <w:lang w:val="en-GB"/>
        </w:rPr>
      </w:pPr>
      <w:r>
        <w:rPr>
          <w:rFonts w:asciiTheme="minorBidi" w:hAnsiTheme="minorBidi" w:cstheme="minorBidi"/>
          <w:sz w:val="20"/>
          <w:szCs w:val="20"/>
          <w:lang w:val="en-GB"/>
        </w:rPr>
        <w:t>“Our brilliant Butcher’</w:t>
      </w:r>
      <w:r w:rsidR="000E7AB9">
        <w:rPr>
          <w:rFonts w:asciiTheme="minorBidi" w:hAnsiTheme="minorBidi" w:cstheme="minorBidi"/>
          <w:sz w:val="20"/>
          <w:szCs w:val="20"/>
          <w:lang w:val="en-GB"/>
        </w:rPr>
        <w:t>s Night offer brings</w:t>
      </w:r>
      <w:r>
        <w:rPr>
          <w:rFonts w:asciiTheme="minorBidi" w:hAnsiTheme="minorBidi" w:cstheme="minorBidi"/>
          <w:sz w:val="20"/>
          <w:szCs w:val="20"/>
          <w:lang w:val="en-GB"/>
        </w:rPr>
        <w:t xml:space="preserve"> more than four hours of endless tender cuts and quality steaks </w:t>
      </w:r>
      <w:r w:rsidR="000E7AB9">
        <w:rPr>
          <w:rFonts w:asciiTheme="minorBidi" w:hAnsiTheme="minorBidi" w:cstheme="minorBidi"/>
          <w:sz w:val="20"/>
          <w:szCs w:val="20"/>
          <w:lang w:val="en-GB"/>
        </w:rPr>
        <w:t>prepared to your heart’s content. F</w:t>
      </w:r>
      <w:r w:rsidR="00E135FF">
        <w:rPr>
          <w:rFonts w:asciiTheme="minorBidi" w:hAnsiTheme="minorBidi" w:cstheme="minorBidi"/>
          <w:sz w:val="20"/>
          <w:szCs w:val="20"/>
          <w:lang w:val="en-GB"/>
        </w:rPr>
        <w:t xml:space="preserve">or a </w:t>
      </w:r>
      <w:r w:rsidR="009213BC">
        <w:rPr>
          <w:rFonts w:asciiTheme="minorBidi" w:hAnsiTheme="minorBidi" w:cstheme="minorBidi"/>
          <w:sz w:val="20"/>
          <w:szCs w:val="20"/>
          <w:lang w:val="en-GB"/>
        </w:rPr>
        <w:t>packed</w:t>
      </w:r>
      <w:r w:rsidR="000E7AB9">
        <w:rPr>
          <w:rFonts w:asciiTheme="minorBidi" w:hAnsiTheme="minorBidi" w:cstheme="minorBidi"/>
          <w:sz w:val="20"/>
          <w:szCs w:val="20"/>
          <w:lang w:val="en-GB"/>
        </w:rPr>
        <w:t xml:space="preserve"> meal mid-week,</w:t>
      </w:r>
      <w:r w:rsidR="00E135FF">
        <w:rPr>
          <w:rFonts w:asciiTheme="minorBidi" w:hAnsiTheme="minorBidi" w:cstheme="minorBidi"/>
          <w:sz w:val="20"/>
          <w:szCs w:val="20"/>
          <w:lang w:val="en-GB"/>
        </w:rPr>
        <w:t xml:space="preserve"> </w:t>
      </w:r>
      <w:r w:rsidR="000E7AB9">
        <w:rPr>
          <w:rFonts w:asciiTheme="minorBidi" w:hAnsiTheme="minorBidi" w:cstheme="minorBidi"/>
          <w:sz w:val="20"/>
          <w:szCs w:val="20"/>
          <w:lang w:val="en-GB"/>
        </w:rPr>
        <w:t>we</w:t>
      </w:r>
      <w:r w:rsidR="00E135FF">
        <w:rPr>
          <w:rFonts w:asciiTheme="minorBidi" w:hAnsiTheme="minorBidi" w:cstheme="minorBidi"/>
          <w:sz w:val="20"/>
          <w:szCs w:val="20"/>
          <w:lang w:val="en-GB"/>
        </w:rPr>
        <w:t xml:space="preserve"> have carefully selected the meats to be ad</w:t>
      </w:r>
      <w:r w:rsidR="002D6812">
        <w:rPr>
          <w:rFonts w:asciiTheme="minorBidi" w:hAnsiTheme="minorBidi" w:cstheme="minorBidi"/>
          <w:sz w:val="20"/>
          <w:szCs w:val="20"/>
          <w:lang w:val="en-GB"/>
        </w:rPr>
        <w:t xml:space="preserve">ded on the menu </w:t>
      </w:r>
      <w:r w:rsidR="009213BC">
        <w:rPr>
          <w:rFonts w:asciiTheme="minorBidi" w:hAnsiTheme="minorBidi" w:cstheme="minorBidi"/>
          <w:sz w:val="20"/>
          <w:szCs w:val="20"/>
          <w:lang w:val="en-GB"/>
        </w:rPr>
        <w:t>to</w:t>
      </w:r>
      <w:r w:rsidR="002D6812">
        <w:rPr>
          <w:rFonts w:asciiTheme="minorBidi" w:hAnsiTheme="minorBidi" w:cstheme="minorBidi"/>
          <w:sz w:val="20"/>
          <w:szCs w:val="20"/>
          <w:lang w:val="en-GB"/>
        </w:rPr>
        <w:t xml:space="preserve"> complement</w:t>
      </w:r>
      <w:r w:rsidR="00E135FF">
        <w:rPr>
          <w:rFonts w:asciiTheme="minorBidi" w:hAnsiTheme="minorBidi" w:cstheme="minorBidi"/>
          <w:sz w:val="20"/>
          <w:szCs w:val="20"/>
          <w:lang w:val="en-GB"/>
        </w:rPr>
        <w:t xml:space="preserve"> each other </w:t>
      </w:r>
      <w:r w:rsidR="009213BC">
        <w:rPr>
          <w:rFonts w:asciiTheme="minorBidi" w:hAnsiTheme="minorBidi" w:cstheme="minorBidi"/>
          <w:sz w:val="20"/>
          <w:szCs w:val="20"/>
          <w:lang w:val="en-GB"/>
        </w:rPr>
        <w:t xml:space="preserve">while </w:t>
      </w:r>
      <w:r>
        <w:rPr>
          <w:rFonts w:asciiTheme="minorBidi" w:hAnsiTheme="minorBidi" w:cstheme="minorBidi"/>
          <w:sz w:val="20"/>
          <w:szCs w:val="20"/>
          <w:lang w:val="en-GB"/>
        </w:rPr>
        <w:t>we</w:t>
      </w:r>
      <w:r w:rsidR="009213BC">
        <w:rPr>
          <w:rFonts w:asciiTheme="minorBidi" w:hAnsiTheme="minorBidi" w:cstheme="minorBidi"/>
          <w:sz w:val="20"/>
          <w:szCs w:val="20"/>
          <w:lang w:val="en-GB"/>
        </w:rPr>
        <w:t xml:space="preserve"> </w:t>
      </w:r>
      <w:r>
        <w:rPr>
          <w:rFonts w:asciiTheme="minorBidi" w:hAnsiTheme="minorBidi" w:cstheme="minorBidi"/>
          <w:sz w:val="20"/>
          <w:szCs w:val="20"/>
          <w:lang w:val="en-GB"/>
        </w:rPr>
        <w:t>cook it</w:t>
      </w:r>
      <w:r w:rsidR="009213BC">
        <w:rPr>
          <w:rFonts w:asciiTheme="minorBidi" w:hAnsiTheme="minorBidi" w:cstheme="minorBidi"/>
          <w:sz w:val="20"/>
          <w:szCs w:val="20"/>
          <w:lang w:val="en-GB"/>
        </w:rPr>
        <w:t xml:space="preserve"> fresh, live, and just the way you like it,</w:t>
      </w:r>
      <w:r w:rsidR="00E135FF">
        <w:rPr>
          <w:rFonts w:asciiTheme="minorBidi" w:hAnsiTheme="minorBidi" w:cstheme="minorBidi"/>
          <w:sz w:val="20"/>
          <w:szCs w:val="20"/>
          <w:lang w:val="en-GB"/>
        </w:rPr>
        <w:t xml:space="preserve">” said Executive Chef Nachwan Koukach. </w:t>
      </w:r>
    </w:p>
    <w:p w:rsidR="009213BC" w:rsidRDefault="009213BC" w:rsidP="009213BC">
      <w:pPr>
        <w:pStyle w:val="Default"/>
        <w:jc w:val="lowKashida"/>
        <w:rPr>
          <w:rFonts w:asciiTheme="minorBidi" w:hAnsiTheme="minorBidi" w:cstheme="minorBidi"/>
          <w:sz w:val="20"/>
          <w:szCs w:val="20"/>
          <w:lang w:val="en-GB"/>
        </w:rPr>
      </w:pPr>
    </w:p>
    <w:p w:rsidR="009213BC" w:rsidRDefault="001C4054" w:rsidP="008533EF">
      <w:pPr>
        <w:pStyle w:val="Default"/>
        <w:jc w:val="lowKashida"/>
        <w:rPr>
          <w:rFonts w:asciiTheme="minorBidi" w:hAnsiTheme="minorBidi" w:cstheme="minorBidi"/>
          <w:sz w:val="20"/>
          <w:szCs w:val="20"/>
          <w:lang w:val="en-GB"/>
        </w:rPr>
      </w:pPr>
      <w:r>
        <w:rPr>
          <w:rFonts w:asciiTheme="minorBidi" w:hAnsiTheme="minorBidi" w:cstheme="minorBidi"/>
          <w:sz w:val="20"/>
          <w:szCs w:val="20"/>
          <w:lang w:val="en-GB"/>
        </w:rPr>
        <w:t>M</w:t>
      </w:r>
      <w:r w:rsidR="009213BC">
        <w:rPr>
          <w:rFonts w:asciiTheme="minorBidi" w:hAnsiTheme="minorBidi" w:cstheme="minorBidi"/>
          <w:sz w:val="20"/>
          <w:szCs w:val="20"/>
          <w:lang w:val="en-GB"/>
        </w:rPr>
        <w:t xml:space="preserve">atch your </w:t>
      </w:r>
      <w:r>
        <w:rPr>
          <w:rFonts w:asciiTheme="minorBidi" w:hAnsiTheme="minorBidi" w:cstheme="minorBidi"/>
          <w:sz w:val="20"/>
          <w:szCs w:val="20"/>
          <w:lang w:val="en-GB"/>
        </w:rPr>
        <w:t>meaty mains</w:t>
      </w:r>
      <w:r w:rsidR="009213BC">
        <w:rPr>
          <w:rFonts w:asciiTheme="minorBidi" w:hAnsiTheme="minorBidi" w:cstheme="minorBidi"/>
          <w:sz w:val="20"/>
          <w:szCs w:val="20"/>
          <w:lang w:val="en-GB"/>
        </w:rPr>
        <w:t xml:space="preserve"> with a selection of salads</w:t>
      </w:r>
      <w:r>
        <w:rPr>
          <w:rFonts w:asciiTheme="minorBidi" w:hAnsiTheme="minorBidi" w:cstheme="minorBidi"/>
          <w:sz w:val="20"/>
          <w:szCs w:val="20"/>
          <w:lang w:val="en-GB"/>
        </w:rPr>
        <w:t>, cold cuts,</w:t>
      </w:r>
      <w:r w:rsidR="009213BC">
        <w:rPr>
          <w:rFonts w:asciiTheme="minorBidi" w:hAnsiTheme="minorBidi" w:cstheme="minorBidi"/>
          <w:sz w:val="20"/>
          <w:szCs w:val="20"/>
          <w:lang w:val="en-GB"/>
        </w:rPr>
        <w:t xml:space="preserve"> cheeses</w:t>
      </w:r>
      <w:r>
        <w:rPr>
          <w:rFonts w:asciiTheme="minorBidi" w:hAnsiTheme="minorBidi" w:cstheme="minorBidi"/>
          <w:sz w:val="20"/>
          <w:szCs w:val="20"/>
          <w:lang w:val="en-GB"/>
        </w:rPr>
        <w:t>, and more</w:t>
      </w:r>
      <w:r w:rsidR="009213BC">
        <w:rPr>
          <w:rFonts w:asciiTheme="minorBidi" w:hAnsiTheme="minorBidi" w:cstheme="minorBidi"/>
          <w:sz w:val="20"/>
          <w:szCs w:val="20"/>
          <w:lang w:val="en-GB"/>
        </w:rPr>
        <w:t xml:space="preserve"> but make sure to leave room for dessert especially for its signature M</w:t>
      </w:r>
      <w:r w:rsidR="008533EF">
        <w:rPr>
          <w:rFonts w:asciiTheme="minorBidi" w:hAnsiTheme="minorBidi" w:cstheme="minorBidi"/>
          <w:sz w:val="20"/>
          <w:szCs w:val="20"/>
          <w:lang w:val="en-GB"/>
        </w:rPr>
        <w:t>ö</w:t>
      </w:r>
      <w:r w:rsidR="009213BC">
        <w:rPr>
          <w:rFonts w:asciiTheme="minorBidi" w:hAnsiTheme="minorBidi" w:cstheme="minorBidi"/>
          <w:sz w:val="20"/>
          <w:szCs w:val="20"/>
          <w:lang w:val="en-GB"/>
        </w:rPr>
        <w:t xml:space="preserve">venpick ice cream. </w:t>
      </w:r>
    </w:p>
    <w:p w:rsidR="00E135FF" w:rsidRDefault="00E135FF" w:rsidP="00E135FF">
      <w:pPr>
        <w:pStyle w:val="Default"/>
        <w:jc w:val="lowKashida"/>
        <w:rPr>
          <w:rFonts w:asciiTheme="minorBidi" w:hAnsiTheme="minorBidi" w:cstheme="minorBidi"/>
          <w:sz w:val="20"/>
          <w:szCs w:val="20"/>
          <w:lang w:val="en-GB"/>
        </w:rPr>
      </w:pPr>
    </w:p>
    <w:p w:rsidR="002A4E60" w:rsidRDefault="008533EF" w:rsidP="008533EF">
      <w:pPr>
        <w:pStyle w:val="Default"/>
        <w:jc w:val="lowKashida"/>
        <w:rPr>
          <w:rFonts w:asciiTheme="minorBidi" w:hAnsiTheme="minorBidi" w:cstheme="minorBidi"/>
          <w:sz w:val="20"/>
          <w:szCs w:val="20"/>
          <w:lang w:val="en-GB"/>
        </w:rPr>
      </w:pPr>
      <w:r>
        <w:rPr>
          <w:rFonts w:asciiTheme="minorBidi" w:hAnsiTheme="minorBidi" w:cstheme="minorBidi"/>
          <w:sz w:val="20"/>
          <w:szCs w:val="20"/>
          <w:lang w:val="en-GB"/>
        </w:rPr>
        <w:t>Packages start</w:t>
      </w:r>
      <w:r w:rsidR="001C4054">
        <w:rPr>
          <w:rFonts w:asciiTheme="minorBidi" w:hAnsiTheme="minorBidi" w:cstheme="minorBidi"/>
          <w:sz w:val="20"/>
          <w:szCs w:val="20"/>
          <w:lang w:val="en-GB"/>
        </w:rPr>
        <w:t xml:space="preserve"> from AED 210 with soft beverages and</w:t>
      </w:r>
      <w:r w:rsidR="002A4E60">
        <w:rPr>
          <w:rFonts w:asciiTheme="minorBidi" w:hAnsiTheme="minorBidi" w:cstheme="minorBidi"/>
          <w:sz w:val="20"/>
          <w:szCs w:val="20"/>
          <w:lang w:val="en-GB"/>
        </w:rPr>
        <w:t xml:space="preserve"> AED 315 with house beverages</w:t>
      </w:r>
      <w:r>
        <w:rPr>
          <w:rFonts w:asciiTheme="minorBidi" w:hAnsiTheme="minorBidi" w:cstheme="minorBidi"/>
          <w:sz w:val="20"/>
          <w:szCs w:val="20"/>
          <w:lang w:val="en-GB"/>
        </w:rPr>
        <w:t xml:space="preserve"> per person</w:t>
      </w:r>
      <w:r w:rsidR="001C4054">
        <w:rPr>
          <w:rFonts w:asciiTheme="minorBidi" w:hAnsiTheme="minorBidi" w:cstheme="minorBidi"/>
          <w:sz w:val="20"/>
          <w:szCs w:val="20"/>
          <w:lang w:val="en-GB"/>
        </w:rPr>
        <w:t xml:space="preserve">. </w:t>
      </w:r>
      <w:r w:rsidR="002A4E60">
        <w:rPr>
          <w:rFonts w:asciiTheme="minorBidi" w:hAnsiTheme="minorBidi" w:cstheme="minorBidi"/>
          <w:sz w:val="20"/>
          <w:szCs w:val="20"/>
          <w:lang w:val="en-GB"/>
        </w:rPr>
        <w:t xml:space="preserve"> </w:t>
      </w:r>
    </w:p>
    <w:p w:rsidR="00E135FF" w:rsidRDefault="00E135FF" w:rsidP="00E135FF">
      <w:pPr>
        <w:pStyle w:val="Default"/>
        <w:jc w:val="lowKashida"/>
        <w:rPr>
          <w:rFonts w:asciiTheme="minorBidi" w:hAnsiTheme="minorBidi" w:cstheme="minorBidi"/>
          <w:sz w:val="20"/>
          <w:szCs w:val="20"/>
          <w:lang w:val="en-GB"/>
        </w:rPr>
      </w:pPr>
    </w:p>
    <w:p w:rsidR="002A4E60" w:rsidRDefault="002A4E60" w:rsidP="008533EF">
      <w:pPr>
        <w:pStyle w:val="Default"/>
        <w:rPr>
          <w:rFonts w:asciiTheme="minorBidi" w:hAnsiTheme="minorBidi" w:cstheme="minorBidi"/>
          <w:sz w:val="20"/>
          <w:szCs w:val="20"/>
          <w:lang w:val="en-GB"/>
        </w:rPr>
      </w:pPr>
      <w:r>
        <w:rPr>
          <w:rFonts w:asciiTheme="minorBidi" w:hAnsiTheme="minorBidi" w:cstheme="minorBidi"/>
          <w:sz w:val="20"/>
          <w:szCs w:val="20"/>
          <w:lang w:val="en-GB"/>
        </w:rPr>
        <w:t xml:space="preserve">For reservations call +971 4 444 5613 or e-mail </w:t>
      </w:r>
      <w:hyperlink r:id="rId7" w:history="1">
        <w:r w:rsidRPr="007B47A2">
          <w:rPr>
            <w:rStyle w:val="Hyperlink"/>
            <w:rFonts w:asciiTheme="minorBidi" w:hAnsiTheme="minorBidi" w:cstheme="minorBidi"/>
            <w:sz w:val="20"/>
            <w:szCs w:val="20"/>
            <w:lang w:val="en-GB"/>
          </w:rPr>
          <w:t>dine.ibnbattuta@movenpick.com</w:t>
        </w:r>
      </w:hyperlink>
      <w:r w:rsidR="008533EF">
        <w:rPr>
          <w:rFonts w:asciiTheme="minorBidi" w:hAnsiTheme="minorBidi" w:cstheme="minorBidi"/>
          <w:sz w:val="20"/>
          <w:szCs w:val="20"/>
          <w:lang w:val="en-GB"/>
        </w:rPr>
        <w:t xml:space="preserve">. </w:t>
      </w:r>
    </w:p>
    <w:p w:rsidR="002A4E60" w:rsidRPr="00A76CEE" w:rsidRDefault="002A4E60" w:rsidP="00E72563">
      <w:pPr>
        <w:pStyle w:val="Default"/>
        <w:jc w:val="lowKashida"/>
        <w:rPr>
          <w:rFonts w:asciiTheme="minorBidi" w:hAnsiTheme="minorBidi" w:cstheme="minorBidi"/>
          <w:sz w:val="20"/>
          <w:szCs w:val="20"/>
        </w:rPr>
      </w:pPr>
    </w:p>
    <w:p w:rsidR="001C4054" w:rsidRPr="008533EF" w:rsidRDefault="004C3B08" w:rsidP="00A76CEE">
      <w:pPr>
        <w:jc w:val="both"/>
        <w:rPr>
          <w:rFonts w:asciiTheme="minorBidi" w:hAnsiTheme="minorBidi" w:cstheme="minorBidi"/>
        </w:rPr>
      </w:pPr>
      <w:hyperlink r:id="rId8" w:history="1">
        <w:r w:rsidR="008533EF" w:rsidRPr="008533EF">
          <w:rPr>
            <w:rStyle w:val="Hyperlink"/>
            <w:rFonts w:asciiTheme="minorBidi" w:hAnsiTheme="minorBidi" w:cstheme="minorBidi"/>
          </w:rPr>
          <w:t>@</w:t>
        </w:r>
        <w:proofErr w:type="spellStart"/>
        <w:r w:rsidR="008533EF" w:rsidRPr="008533EF">
          <w:rPr>
            <w:rStyle w:val="Hyperlink"/>
            <w:rFonts w:asciiTheme="minorBidi" w:hAnsiTheme="minorBidi" w:cstheme="minorBidi"/>
          </w:rPr>
          <w:t>MovenpickIBG</w:t>
        </w:r>
        <w:proofErr w:type="spellEnd"/>
      </w:hyperlink>
      <w:r w:rsidR="008533EF">
        <w:rPr>
          <w:rFonts w:asciiTheme="minorBidi" w:hAnsiTheme="minorBidi" w:cstheme="minorBidi"/>
        </w:rPr>
        <w:t xml:space="preserve"> </w:t>
      </w:r>
    </w:p>
    <w:p w:rsidR="001C4054" w:rsidRDefault="001C4054" w:rsidP="00A76CEE">
      <w:pPr>
        <w:jc w:val="both"/>
      </w:pPr>
    </w:p>
    <w:p w:rsidR="001C4054" w:rsidRDefault="001C4054" w:rsidP="00A76CEE">
      <w:pPr>
        <w:jc w:val="both"/>
      </w:pPr>
    </w:p>
    <w:p w:rsidR="001C4054" w:rsidRDefault="001C4054" w:rsidP="00A76CEE">
      <w:pPr>
        <w:jc w:val="both"/>
      </w:pPr>
    </w:p>
    <w:p w:rsidR="001C4054" w:rsidRDefault="001C4054" w:rsidP="00A76CEE">
      <w:pPr>
        <w:jc w:val="both"/>
      </w:pPr>
    </w:p>
    <w:p w:rsidR="00D94CA6" w:rsidRDefault="00D94CA6" w:rsidP="00A76CEE">
      <w:pPr>
        <w:jc w:val="both"/>
      </w:pPr>
    </w:p>
    <w:p w:rsidR="00D94CA6" w:rsidRDefault="00D94CA6" w:rsidP="00A76CEE">
      <w:pPr>
        <w:jc w:val="both"/>
      </w:pPr>
      <w:bookmarkStart w:id="0" w:name="_GoBack"/>
      <w:bookmarkEnd w:id="0"/>
    </w:p>
    <w:p w:rsidR="00A76CEE" w:rsidRPr="00914218" w:rsidRDefault="00A76CEE" w:rsidP="00A76CEE">
      <w:pPr>
        <w:jc w:val="both"/>
        <w:rPr>
          <w:rFonts w:ascii="Arial" w:hAnsi="Arial" w:cs="Arial"/>
          <w:b/>
          <w:sz w:val="16"/>
          <w:u w:val="single"/>
        </w:rPr>
      </w:pPr>
      <w:r w:rsidRPr="00914218">
        <w:rPr>
          <w:rFonts w:ascii="Arial" w:hAnsi="Arial" w:cs="Arial"/>
          <w:b/>
          <w:sz w:val="16"/>
          <w:u w:val="single"/>
        </w:rPr>
        <w:t xml:space="preserve">About Mövenpick Hotel Ibn Battuta Gate </w:t>
      </w:r>
    </w:p>
    <w:p w:rsidR="00A76CEE" w:rsidRDefault="00A76CEE" w:rsidP="00A76CEE">
      <w:pPr>
        <w:pStyle w:val="NoSpacing"/>
        <w:jc w:val="both"/>
        <w:rPr>
          <w:rFonts w:ascii="Arial" w:hAnsi="Arial" w:cs="Arial"/>
          <w:sz w:val="16"/>
        </w:rPr>
      </w:pPr>
      <w:r w:rsidRPr="00914218">
        <w:rPr>
          <w:rFonts w:ascii="Arial" w:hAnsi="Arial" w:cs="Arial"/>
          <w:sz w:val="16"/>
        </w:rPr>
        <w:t>Discover vibrant Dubai and immerse yourself in the authentic Arabian style of Mövenpick Hotel Ibn Battuta Gate Dubai. The luxury hotel is walking distance from Ibn Battuta Shopping Mall and the Dubai Metro, with easy access to Dubai’s top attractions. The Palm Jumeirah, Dubai Marina and Jebel Ali Free Zone are nearby.</w:t>
      </w:r>
      <w:r>
        <w:rPr>
          <w:rFonts w:ascii="Arial" w:hAnsi="Arial" w:cs="Arial"/>
          <w:sz w:val="16"/>
        </w:rPr>
        <w:t xml:space="preserve"> </w:t>
      </w:r>
      <w:r w:rsidRPr="00914218">
        <w:rPr>
          <w:rFonts w:ascii="Arial" w:hAnsi="Arial" w:cs="Arial"/>
          <w:sz w:val="16"/>
        </w:rPr>
        <w:t>The 14th century travels of the Arab explorer Ibn Battuta have inspired our 396 rooms and suites, with intricate design details and cuisines from China, India, Arabia and the Mediterranean through its eight restaurants, bars and lounges</w:t>
      </w:r>
      <w:r>
        <w:rPr>
          <w:rFonts w:ascii="Arial" w:hAnsi="Arial" w:cs="Arial"/>
          <w:sz w:val="16"/>
        </w:rPr>
        <w:t xml:space="preserve">. </w:t>
      </w:r>
      <w:r w:rsidRPr="00914218">
        <w:rPr>
          <w:rFonts w:ascii="Arial" w:hAnsi="Arial" w:cs="Arial"/>
          <w:sz w:val="16"/>
        </w:rPr>
        <w:t>Unwind at our rooftop swimming pool, stay fit in the gym or enjoy a treatment at the spa. Take advantage of complimentary beach access and transfers to Private Beach Club on The Palm Jumeirah and get the children to explore some fun activities at the Little Birds Club.</w:t>
      </w:r>
      <w:r>
        <w:rPr>
          <w:rFonts w:ascii="Arial" w:hAnsi="Arial" w:cs="Arial"/>
          <w:sz w:val="16"/>
        </w:rPr>
        <w:t xml:space="preserve"> </w:t>
      </w:r>
      <w:r w:rsidRPr="00914218">
        <w:rPr>
          <w:rFonts w:ascii="Arial" w:hAnsi="Arial" w:cs="Arial"/>
          <w:sz w:val="16"/>
        </w:rPr>
        <w:t>Host an unforgettable Dubai conference or event in our ballroom, 15 meeting rooms, outdoor venues or magnificent grand hall with its 88 giant lanterns.</w:t>
      </w:r>
    </w:p>
    <w:p w:rsidR="00A76CEE" w:rsidRPr="00914218" w:rsidRDefault="00A76CEE" w:rsidP="00A76CEE">
      <w:pPr>
        <w:pStyle w:val="NoSpacing"/>
        <w:jc w:val="both"/>
        <w:rPr>
          <w:rFonts w:ascii="Arial" w:hAnsi="Arial" w:cs="Arial"/>
          <w:sz w:val="16"/>
        </w:rPr>
      </w:pPr>
    </w:p>
    <w:p w:rsidR="00A76CEE" w:rsidRPr="00914218" w:rsidRDefault="00A76CEE" w:rsidP="00A76CEE">
      <w:pPr>
        <w:jc w:val="both"/>
        <w:rPr>
          <w:rFonts w:ascii="Arial" w:hAnsi="Arial" w:cs="Arial"/>
          <w:b/>
          <w:sz w:val="16"/>
        </w:rPr>
      </w:pPr>
    </w:p>
    <w:p w:rsidR="00A76CEE" w:rsidRPr="003C0B68" w:rsidRDefault="00A76CEE" w:rsidP="00A76CEE">
      <w:pPr>
        <w:jc w:val="both"/>
        <w:rPr>
          <w:rFonts w:ascii="Arial" w:hAnsi="Arial" w:cs="Arial"/>
          <w:sz w:val="16"/>
        </w:rPr>
      </w:pPr>
      <w:r w:rsidRPr="003C0B68">
        <w:rPr>
          <w:rFonts w:ascii="Arial" w:hAnsi="Arial" w:cs="Arial"/>
          <w:sz w:val="16"/>
        </w:rPr>
        <w:t>For further information, please contact:</w:t>
      </w:r>
    </w:p>
    <w:p w:rsidR="00A76CEE" w:rsidRPr="003C0B68" w:rsidRDefault="00A76CEE" w:rsidP="00A76CEE">
      <w:pPr>
        <w:jc w:val="both"/>
        <w:rPr>
          <w:rFonts w:ascii="Arial" w:hAnsi="Arial" w:cs="Arial"/>
          <w:b/>
          <w:sz w:val="16"/>
        </w:rPr>
      </w:pPr>
      <w:r w:rsidRPr="003C0B68">
        <w:rPr>
          <w:rFonts w:ascii="Arial" w:hAnsi="Arial" w:cs="Arial"/>
          <w:b/>
          <w:sz w:val="16"/>
        </w:rPr>
        <w:t>Angelo De Guzman</w:t>
      </w:r>
    </w:p>
    <w:p w:rsidR="00A76CEE" w:rsidRPr="003C0B68" w:rsidRDefault="00A76CEE" w:rsidP="00A76CEE">
      <w:pPr>
        <w:jc w:val="both"/>
        <w:rPr>
          <w:rFonts w:ascii="Arial" w:hAnsi="Arial" w:cs="Arial"/>
          <w:sz w:val="16"/>
        </w:rPr>
      </w:pPr>
      <w:r w:rsidRPr="003C0B68">
        <w:rPr>
          <w:rFonts w:ascii="Arial" w:hAnsi="Arial" w:cs="Arial"/>
          <w:sz w:val="16"/>
        </w:rPr>
        <w:t>Marke</w:t>
      </w:r>
      <w:r>
        <w:rPr>
          <w:rFonts w:ascii="Arial" w:hAnsi="Arial" w:cs="Arial"/>
          <w:sz w:val="16"/>
        </w:rPr>
        <w:t>ting and Communications Manager</w:t>
      </w:r>
    </w:p>
    <w:p w:rsidR="00A76CEE" w:rsidRDefault="00A76CEE" w:rsidP="00A76CEE">
      <w:pPr>
        <w:jc w:val="both"/>
        <w:rPr>
          <w:rFonts w:ascii="Arial" w:hAnsi="Arial" w:cs="Arial"/>
          <w:sz w:val="16"/>
        </w:rPr>
      </w:pPr>
      <w:r w:rsidRPr="003C0B68">
        <w:rPr>
          <w:rFonts w:ascii="Arial" w:hAnsi="Arial" w:cs="Arial"/>
          <w:sz w:val="16"/>
        </w:rPr>
        <w:t>Mövenpi</w:t>
      </w:r>
      <w:r>
        <w:rPr>
          <w:rFonts w:ascii="Arial" w:hAnsi="Arial" w:cs="Arial"/>
          <w:sz w:val="16"/>
        </w:rPr>
        <w:t>ck Hotel Ibn Battuta Gate Dubai</w:t>
      </w:r>
    </w:p>
    <w:p w:rsidR="00A76CEE" w:rsidRPr="003C0B68" w:rsidRDefault="00A76CEE" w:rsidP="00A76CEE">
      <w:pPr>
        <w:jc w:val="both"/>
        <w:rPr>
          <w:rFonts w:ascii="Arial" w:hAnsi="Arial" w:cs="Arial"/>
          <w:sz w:val="16"/>
        </w:rPr>
      </w:pPr>
      <w:r w:rsidRPr="003C0B68">
        <w:rPr>
          <w:rFonts w:ascii="Arial" w:hAnsi="Arial" w:cs="Arial"/>
          <w:sz w:val="16"/>
        </w:rPr>
        <w:t xml:space="preserve">Phone: +971 4 4440000 | Mobile: +971 56 9434 775 / +971 55 400 2759 </w:t>
      </w:r>
    </w:p>
    <w:p w:rsidR="00A76CEE" w:rsidRPr="003C0B68" w:rsidRDefault="00A76CEE" w:rsidP="00A76CEE">
      <w:pPr>
        <w:jc w:val="both"/>
        <w:rPr>
          <w:rFonts w:ascii="Arial" w:hAnsi="Arial" w:cs="Arial"/>
          <w:sz w:val="16"/>
        </w:rPr>
      </w:pPr>
      <w:proofErr w:type="gramStart"/>
      <w:r w:rsidRPr="003C0B68">
        <w:rPr>
          <w:rFonts w:ascii="Arial" w:hAnsi="Arial" w:cs="Arial"/>
          <w:sz w:val="16"/>
        </w:rPr>
        <w:t>angelo.deguzman@movenpick.com  |</w:t>
      </w:r>
      <w:proofErr w:type="gramEnd"/>
      <w:r w:rsidRPr="003C0B68">
        <w:rPr>
          <w:rFonts w:ascii="Arial" w:hAnsi="Arial" w:cs="Arial"/>
          <w:sz w:val="16"/>
        </w:rPr>
        <w:t xml:space="preserve"> www.movenpick.com</w:t>
      </w:r>
    </w:p>
    <w:p w:rsidR="00A76CEE" w:rsidRPr="003C0B68" w:rsidRDefault="00A76CEE" w:rsidP="00A76CEE">
      <w:pPr>
        <w:jc w:val="both"/>
        <w:rPr>
          <w:rFonts w:ascii="Arial" w:hAnsi="Arial" w:cs="Arial"/>
          <w:sz w:val="16"/>
        </w:rPr>
      </w:pPr>
    </w:p>
    <w:p w:rsidR="008924E6" w:rsidRPr="00A76CEE" w:rsidRDefault="008924E6" w:rsidP="00A76CEE"/>
    <w:sectPr w:rsidR="008924E6" w:rsidRPr="00A76CE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B08" w:rsidRDefault="004C3B08" w:rsidP="00A76CEE">
      <w:r>
        <w:separator/>
      </w:r>
    </w:p>
  </w:endnote>
  <w:endnote w:type="continuationSeparator" w:id="0">
    <w:p w:rsidR="004C3B08" w:rsidRDefault="004C3B08" w:rsidP="00A7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B08" w:rsidRDefault="004C3B08" w:rsidP="00A76CEE">
      <w:r>
        <w:separator/>
      </w:r>
    </w:p>
  </w:footnote>
  <w:footnote w:type="continuationSeparator" w:id="0">
    <w:p w:rsidR="004C3B08" w:rsidRDefault="004C3B08" w:rsidP="00A76C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CEE" w:rsidRDefault="00A76CEE">
    <w:pPr>
      <w:pStyle w:val="Header"/>
    </w:pPr>
    <w:r w:rsidRPr="00914218">
      <w:rPr>
        <w:noProof/>
        <w:sz w:val="20"/>
      </w:rPr>
      <w:drawing>
        <wp:inline distT="0" distB="0" distL="0" distR="0" wp14:anchorId="34DEE105" wp14:editId="656B512F">
          <wp:extent cx="2499360" cy="1030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360" cy="103060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C61"/>
    <w:rsid w:val="00032C61"/>
    <w:rsid w:val="000E7AB9"/>
    <w:rsid w:val="001C4054"/>
    <w:rsid w:val="002A4E60"/>
    <w:rsid w:val="002D6812"/>
    <w:rsid w:val="004C3B08"/>
    <w:rsid w:val="00775885"/>
    <w:rsid w:val="007943A7"/>
    <w:rsid w:val="007E6359"/>
    <w:rsid w:val="008533EF"/>
    <w:rsid w:val="008924E6"/>
    <w:rsid w:val="008B6028"/>
    <w:rsid w:val="009213BC"/>
    <w:rsid w:val="009471A9"/>
    <w:rsid w:val="00A76CEE"/>
    <w:rsid w:val="00AE0C6E"/>
    <w:rsid w:val="00AF65FA"/>
    <w:rsid w:val="00B86C22"/>
    <w:rsid w:val="00D018A1"/>
    <w:rsid w:val="00D861D1"/>
    <w:rsid w:val="00D94CA6"/>
    <w:rsid w:val="00E114C3"/>
    <w:rsid w:val="00E135FF"/>
    <w:rsid w:val="00E725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6EAC0-61E0-48DF-B862-D81CBF84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C6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24E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76CEE"/>
    <w:pPr>
      <w:tabs>
        <w:tab w:val="center" w:pos="4680"/>
        <w:tab w:val="right" w:pos="9360"/>
      </w:tabs>
    </w:pPr>
  </w:style>
  <w:style w:type="character" w:customStyle="1" w:styleId="HeaderChar">
    <w:name w:val="Header Char"/>
    <w:basedOn w:val="DefaultParagraphFont"/>
    <w:link w:val="Header"/>
    <w:uiPriority w:val="99"/>
    <w:rsid w:val="00A76CEE"/>
    <w:rPr>
      <w:rFonts w:ascii="Calibri" w:hAnsi="Calibri" w:cs="Calibri"/>
    </w:rPr>
  </w:style>
  <w:style w:type="paragraph" w:styleId="Footer">
    <w:name w:val="footer"/>
    <w:basedOn w:val="Normal"/>
    <w:link w:val="FooterChar"/>
    <w:uiPriority w:val="99"/>
    <w:unhideWhenUsed/>
    <w:rsid w:val="00A76CEE"/>
    <w:pPr>
      <w:tabs>
        <w:tab w:val="center" w:pos="4680"/>
        <w:tab w:val="right" w:pos="9360"/>
      </w:tabs>
    </w:pPr>
  </w:style>
  <w:style w:type="character" w:customStyle="1" w:styleId="FooterChar">
    <w:name w:val="Footer Char"/>
    <w:basedOn w:val="DefaultParagraphFont"/>
    <w:link w:val="Footer"/>
    <w:uiPriority w:val="99"/>
    <w:rsid w:val="00A76CEE"/>
    <w:rPr>
      <w:rFonts w:ascii="Calibri" w:hAnsi="Calibri" w:cs="Calibri"/>
    </w:rPr>
  </w:style>
  <w:style w:type="paragraph" w:styleId="NoSpacing">
    <w:name w:val="No Spacing"/>
    <w:uiPriority w:val="1"/>
    <w:qFormat/>
    <w:rsid w:val="00A76CEE"/>
    <w:pPr>
      <w:spacing w:after="0" w:line="240" w:lineRule="auto"/>
    </w:pPr>
  </w:style>
  <w:style w:type="character" w:styleId="Hyperlink">
    <w:name w:val="Hyperlink"/>
    <w:basedOn w:val="DefaultParagraphFont"/>
    <w:uiPriority w:val="99"/>
    <w:unhideWhenUsed/>
    <w:rsid w:val="002A4E60"/>
    <w:rPr>
      <w:color w:val="0563C1" w:themeColor="hyperlink"/>
      <w:u w:val="single"/>
    </w:rPr>
  </w:style>
  <w:style w:type="paragraph" w:styleId="BalloonText">
    <w:name w:val="Balloon Text"/>
    <w:basedOn w:val="Normal"/>
    <w:link w:val="BalloonTextChar"/>
    <w:uiPriority w:val="99"/>
    <w:semiHidden/>
    <w:unhideWhenUsed/>
    <w:rsid w:val="009213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3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60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ovenpickIBG" TargetMode="External"/><Relationship Id="rId3" Type="http://schemas.openxmlformats.org/officeDocument/2006/relationships/webSettings" Target="webSettings.xml"/><Relationship Id="rId7" Type="http://schemas.openxmlformats.org/officeDocument/2006/relationships/hyperlink" Target="mailto:dine.ibnbattuta@movenpic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627</Words>
  <Characters>2009</Characters>
  <Application>Microsoft Office Word</Application>
  <DocSecurity>0</DocSecurity>
  <Lines>111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Dayauon</dc:creator>
  <cp:keywords/>
  <dc:description/>
  <cp:lastModifiedBy>DAYAUON Anne</cp:lastModifiedBy>
  <cp:revision>3</cp:revision>
  <cp:lastPrinted>2020-01-07T10:36:00Z</cp:lastPrinted>
  <dcterms:created xsi:type="dcterms:W3CDTF">2020-01-07T09:09:00Z</dcterms:created>
  <dcterms:modified xsi:type="dcterms:W3CDTF">2020-01-07T10:36:00Z</dcterms:modified>
</cp:coreProperties>
</file>